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267EF7" w:rsidRDefault="00267EF7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267EF7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267EF7">
        <w:rPr>
          <w:rFonts w:ascii="Times New Roman" w:hAnsi="Times New Roman"/>
          <w:b/>
          <w:sz w:val="28"/>
          <w:szCs w:val="28"/>
        </w:rPr>
        <w:t>(проект)</w:t>
      </w: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1A7177">
        <w:trPr>
          <w:trHeight w:val="433"/>
          <w:jc w:val="center"/>
        </w:trPr>
        <w:tc>
          <w:tcPr>
            <w:tcW w:w="4785" w:type="dxa"/>
          </w:tcPr>
          <w:p w:rsidR="00C8472C" w:rsidRPr="00D82712" w:rsidRDefault="00C8472C" w:rsidP="00267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1A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876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A7177">
              <w:rPr>
                <w:rFonts w:ascii="Times New Roman" w:hAnsi="Times New Roman"/>
                <w:sz w:val="28"/>
                <w:szCs w:val="28"/>
                <w:lang w:eastAsia="en-US"/>
              </w:rPr>
              <w:t>______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267EF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3269BB" w:rsidRPr="003269BB" w:rsidRDefault="003269BB" w:rsidP="003269BB">
      <w:pPr>
        <w:autoSpaceDE w:val="0"/>
        <w:autoSpaceDN w:val="0"/>
        <w:adjustRightInd w:val="0"/>
        <w:spacing w:before="480" w:after="360"/>
        <w:jc w:val="both"/>
        <w:rPr>
          <w:rFonts w:ascii="Times New Roman" w:hAnsi="Times New Roman"/>
          <w:b/>
          <w:sz w:val="28"/>
          <w:szCs w:val="28"/>
        </w:rPr>
      </w:pPr>
      <w:r w:rsidRPr="003269BB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применяемого </w:t>
      </w:r>
      <w:r>
        <w:rPr>
          <w:rFonts w:ascii="Times New Roman" w:hAnsi="Times New Roman"/>
          <w:b/>
          <w:sz w:val="28"/>
          <w:szCs w:val="28"/>
        </w:rPr>
        <w:t xml:space="preserve">на территории городского поселения «Забайкальское» </w:t>
      </w:r>
      <w:r w:rsidRPr="003269BB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на автомобильном транспорте и в дорожном хозяйстве на 2023 год</w:t>
      </w:r>
    </w:p>
    <w:p w:rsidR="003269BB" w:rsidRPr="003269BB" w:rsidRDefault="003269BB" w:rsidP="003269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269BB">
        <w:rPr>
          <w:rFonts w:ascii="Times New Roman" w:hAnsi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sz w:val="28"/>
          <w:szCs w:val="28"/>
        </w:rPr>
        <w:t xml:space="preserve"> статьи 25 Устава городского поселения «Забайкальское»</w:t>
      </w:r>
      <w:r w:rsidRPr="003269BB">
        <w:rPr>
          <w:rFonts w:ascii="Times New Roman" w:hAnsi="Times New Roman"/>
          <w:sz w:val="28"/>
          <w:szCs w:val="28"/>
        </w:rPr>
        <w:t xml:space="preserve">, </w:t>
      </w:r>
      <w:r w:rsidRPr="003269BB">
        <w:rPr>
          <w:rFonts w:ascii="Times New Roman" w:hAnsi="Times New Roman"/>
          <w:b/>
          <w:sz w:val="28"/>
          <w:szCs w:val="28"/>
        </w:rPr>
        <w:t>постановляет:</w:t>
      </w:r>
    </w:p>
    <w:p w:rsidR="003269BB" w:rsidRDefault="003269BB" w:rsidP="003269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269BB">
        <w:rPr>
          <w:rFonts w:ascii="Times New Roman" w:hAnsi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на 2023 год, применяемую Адми</w:t>
      </w:r>
      <w:r>
        <w:rPr>
          <w:rFonts w:ascii="Times New Roman" w:hAnsi="Times New Roman"/>
          <w:sz w:val="28"/>
          <w:szCs w:val="28"/>
        </w:rPr>
        <w:t>нистрацией городского поселения «Забайкальское</w:t>
      </w:r>
      <w:r w:rsidRPr="003269BB">
        <w:rPr>
          <w:rFonts w:ascii="Times New Roman" w:hAnsi="Times New Roman"/>
          <w:sz w:val="28"/>
          <w:szCs w:val="28"/>
        </w:rPr>
        <w:t>» на</w:t>
      </w:r>
      <w:r>
        <w:rPr>
          <w:rFonts w:ascii="Times New Roman" w:hAnsi="Times New Roman"/>
          <w:sz w:val="28"/>
          <w:szCs w:val="28"/>
        </w:rPr>
        <w:t xml:space="preserve"> территории сельских поселений при осуществлении муниципального</w:t>
      </w:r>
      <w:r w:rsidRPr="003269BB">
        <w:rPr>
          <w:rFonts w:ascii="Times New Roman" w:hAnsi="Times New Roman"/>
          <w:sz w:val="28"/>
          <w:szCs w:val="28"/>
        </w:rPr>
        <w:t xml:space="preserve"> контроля на автомобильном транспорте и в дорожном хозяйстве.</w:t>
      </w:r>
    </w:p>
    <w:p w:rsidR="00ED08F9" w:rsidRPr="00BB074A" w:rsidRDefault="00ED08F9" w:rsidP="00ED08F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ED08F9" w:rsidRPr="00BB074A" w:rsidRDefault="00ED08F9" w:rsidP="00ED08F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по вопросам ЖКХ, строительства, транспорта, связи и промышленности и ЧС.</w:t>
      </w:r>
    </w:p>
    <w:p w:rsidR="00ED08F9" w:rsidRPr="00BB074A" w:rsidRDefault="00ED08F9" w:rsidP="00ED08F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lastRenderedPageBreak/>
        <w:t>4. 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ED08F9" w:rsidRPr="00BB074A" w:rsidRDefault="00ED08F9" w:rsidP="003269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EF7" w:rsidRPr="00267EF7" w:rsidRDefault="00BB074A" w:rsidP="00BB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7EF7" w:rsidRPr="00267EF7">
        <w:rPr>
          <w:rFonts w:ascii="Times New Roman" w:hAnsi="Times New Roman"/>
          <w:b/>
          <w:sz w:val="28"/>
          <w:szCs w:val="28"/>
        </w:rPr>
        <w:t xml:space="preserve">Глава городского поселения </w:t>
      </w:r>
    </w:p>
    <w:p w:rsidR="00751C52" w:rsidRPr="00267EF7" w:rsidRDefault="00267EF7" w:rsidP="00BB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EF7">
        <w:rPr>
          <w:rFonts w:ascii="Times New Roman" w:hAnsi="Times New Roman"/>
          <w:b/>
          <w:sz w:val="28"/>
          <w:szCs w:val="28"/>
        </w:rPr>
        <w:t>«Забайкальское»                                                                         Красновский А.В.</w:t>
      </w:r>
    </w:p>
    <w:p w:rsidR="00267EF7" w:rsidRDefault="00267EF7" w:rsidP="00BB074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074A" w:rsidRDefault="00BB074A" w:rsidP="00ED08F9">
      <w:pPr>
        <w:jc w:val="right"/>
        <w:rPr>
          <w:rFonts w:ascii="Times New Roman" w:hAnsi="Times New Roman"/>
          <w:sz w:val="28"/>
          <w:szCs w:val="28"/>
        </w:rPr>
      </w:pPr>
    </w:p>
    <w:p w:rsidR="00BB074A" w:rsidRDefault="00BB074A" w:rsidP="00ED08F9">
      <w:pPr>
        <w:jc w:val="right"/>
        <w:rPr>
          <w:rFonts w:ascii="Times New Roman" w:hAnsi="Times New Roman"/>
          <w:sz w:val="28"/>
          <w:szCs w:val="28"/>
        </w:rPr>
      </w:pPr>
    </w:p>
    <w:p w:rsidR="00ED08F9" w:rsidRPr="00BB074A" w:rsidRDefault="00267EF7" w:rsidP="00BB074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 xml:space="preserve"> </w:t>
      </w:r>
      <w:r w:rsidR="00ED08F9" w:rsidRPr="00BB074A">
        <w:rPr>
          <w:rFonts w:ascii="Times New Roman" w:hAnsi="Times New Roman"/>
          <w:sz w:val="28"/>
          <w:szCs w:val="28"/>
        </w:rPr>
        <w:t>«Утверждаю»</w:t>
      </w:r>
    </w:p>
    <w:p w:rsidR="00ED08F9" w:rsidRPr="00BB074A" w:rsidRDefault="00ED08F9" w:rsidP="00BB074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ED08F9" w:rsidRPr="00BB074A" w:rsidRDefault="00ED08F9" w:rsidP="00BB074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 xml:space="preserve"> «Забайкальское»</w:t>
      </w:r>
    </w:p>
    <w:p w:rsidR="00ED08F9" w:rsidRPr="00BB074A" w:rsidRDefault="00ED08F9" w:rsidP="00BB074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>_________ А.В. Красновский</w:t>
      </w:r>
    </w:p>
    <w:p w:rsidR="00ED08F9" w:rsidRPr="00ED08F9" w:rsidRDefault="00ED08F9" w:rsidP="00BB074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>«__» ________  2022</w:t>
      </w:r>
      <w:r w:rsidRPr="00ED08F9">
        <w:rPr>
          <w:rFonts w:ascii="Times New Roman" w:hAnsi="Times New Roman"/>
          <w:b/>
          <w:sz w:val="28"/>
          <w:szCs w:val="28"/>
        </w:rPr>
        <w:t xml:space="preserve"> г.</w:t>
      </w: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2981" w:rsidRDefault="00602981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2981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267EF7" w:rsidRPr="00602981">
        <w:rPr>
          <w:rFonts w:ascii="Times New Roman" w:hAnsi="Times New Roman" w:cs="Times New Roman"/>
          <w:sz w:val="28"/>
          <w:szCs w:val="28"/>
        </w:rPr>
        <w:t>ценностям при</w:t>
      </w:r>
      <w:r w:rsidRPr="00602981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r w:rsidRPr="00602981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</w:p>
    <w:p w:rsidR="00602981" w:rsidRPr="00602981" w:rsidRDefault="00602981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2981">
        <w:rPr>
          <w:rFonts w:ascii="Times New Roman" w:hAnsi="Times New Roman" w:cs="Times New Roman"/>
          <w:sz w:val="28"/>
          <w:szCs w:val="28"/>
        </w:rPr>
        <w:t>на 2023 год</w:t>
      </w:r>
    </w:p>
    <w:p w:rsidR="00602981" w:rsidRPr="00267EF7" w:rsidRDefault="00602981" w:rsidP="0060298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02981" w:rsidRPr="00267EF7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67EF7">
        <w:rPr>
          <w:rFonts w:ascii="Times New Roman" w:hAnsi="Times New Roman"/>
          <w:bCs/>
          <w:sz w:val="28"/>
          <w:szCs w:val="28"/>
          <w:u w:val="single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Настоящая программа профилактики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981">
        <w:rPr>
          <w:rFonts w:ascii="Times New Roman" w:hAnsi="Times New Roman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F2D31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Pr="00602981">
        <w:rPr>
          <w:rFonts w:ascii="Times New Roman" w:hAnsi="Times New Roman"/>
          <w:sz w:val="28"/>
          <w:szCs w:val="28"/>
        </w:rPr>
        <w:t>муниципального района «Забайкальский район».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</w:t>
      </w:r>
      <w:r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 администрацией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за: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деятельностью, действиями (бездействием) по пользованию жилыми помещениями муниципального жилищного фонда;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деятельностью, действиями (бездействием)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деятельностью, действиями (бездействием) по формированию фондов капитального ремонта;</w:t>
      </w:r>
    </w:p>
    <w:p w:rsidR="00602981" w:rsidRPr="00602981" w:rsidRDefault="00602981" w:rsidP="002623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4)деятельностью, действиями (бездействием) по управлению многоквартирными домами, включающей в себя: </w:t>
      </w:r>
    </w:p>
    <w:p w:rsidR="00602981" w:rsidRPr="00602981" w:rsidRDefault="002623B6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деятельность, действия (бездействие) по оказанию услуг и (или) выполнению работ по содержанию и ремонту общего имущества в многоквартирных домах;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>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деятельностью, действиями (бездействием) по размещению информации в государственной информационной системе жилищно-коммунального хозяйства;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6) деятельностью, действиями (бездействием) по предоставлению жилых помещений в наемных домах социального использования.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Контрольным органом, ответственным за реализацию профилактических мероприятий, является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«Забайкальское» </w:t>
      </w:r>
      <w:r w:rsidRPr="00602981">
        <w:rPr>
          <w:rFonts w:ascii="Times New Roman" w:hAnsi="Times New Roman"/>
          <w:sz w:val="28"/>
          <w:szCs w:val="28"/>
        </w:rPr>
        <w:t>(далее - контрольный орган).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Контролируемыми лицами являются граждане и организации, деятельность которых подлежит муниципальному жилищному контролю (далее - контролируемые лица), в том числе:</w:t>
      </w:r>
    </w:p>
    <w:p w:rsidR="00602981" w:rsidRPr="00602981" w:rsidRDefault="00602981" w:rsidP="0060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юридические лица, индивидуальные предприниматели, осуществляющие</w:t>
      </w:r>
    </w:p>
    <w:p w:rsidR="00602981" w:rsidRPr="00602981" w:rsidRDefault="00602981" w:rsidP="0060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управление многоквартирными домами, оказывающие услуги и (или) выполняющие работы по содержанию и ремонту общего имущества в многоквартирных домах,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</w:t>
      </w:r>
      <w:r w:rsidR="00BC7CBC">
        <w:rPr>
          <w:rFonts w:ascii="Times New Roman" w:hAnsi="Times New Roman"/>
          <w:sz w:val="28"/>
          <w:szCs w:val="28"/>
        </w:rPr>
        <w:t xml:space="preserve">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>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граждане, во владении и (или) в пользовании которых находятся помещения муниципального жилищного фонда.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Законом Российской Федерации от 07 февраля 1992 года № 2300-1 «О защите прав потребителей»;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Федеральным законом от 31 июля 2020 года № 248-ФЗ «О государственном </w:t>
      </w:r>
      <w:r w:rsidR="00A7696A">
        <w:rPr>
          <w:rFonts w:ascii="Times New Roman" w:hAnsi="Times New Roman"/>
          <w:sz w:val="28"/>
          <w:szCs w:val="28"/>
        </w:rPr>
        <w:t xml:space="preserve"> </w:t>
      </w:r>
      <w:r w:rsidRPr="00602981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27 июля 2006 года № 152-ФЗ «О персональных данных»;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04 мая 2011 года № 99-ФЗ «О лицензировании отдельных видов деятельности»;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 января 2006 года № 25 «Об утверждении Правил пользования жилыми помещениями»;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15 мая 2013 года № 416 «О порядке осуществления деятельности по управлению многоквартирными домами»;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ГОСТ Р 51617-2014. Национальный стандарт Российской Федерации. Услуги жилищно-коммунального хозяйства и управления многоквартирными домами. Коммунальные услуги. Общие требования;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Приказом Минкомсвязи России № 74, Минстроя России № 114/пр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602981" w:rsidRPr="00602981" w:rsidRDefault="002623B6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02981" w:rsidRPr="00602981">
        <w:rPr>
          <w:rFonts w:ascii="Times New Roman" w:hAnsi="Times New Roman"/>
          <w:sz w:val="28"/>
          <w:szCs w:val="28"/>
        </w:rPr>
        <w:t xml:space="preserve">ешением Совета </w:t>
      </w:r>
      <w:r w:rsidR="00BC7CBC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="00602981" w:rsidRPr="00602981">
        <w:rPr>
          <w:rFonts w:ascii="Times New Roman" w:hAnsi="Times New Roman"/>
          <w:sz w:val="28"/>
          <w:szCs w:val="28"/>
        </w:rPr>
        <w:t>муниципального р</w:t>
      </w:r>
      <w:r w:rsidR="00BC7CBC">
        <w:rPr>
          <w:rFonts w:ascii="Times New Roman" w:hAnsi="Times New Roman"/>
          <w:sz w:val="28"/>
          <w:szCs w:val="28"/>
        </w:rPr>
        <w:t>айона «Забайкальский район» от 12</w:t>
      </w:r>
      <w:r w:rsidR="00602981" w:rsidRPr="00602981">
        <w:rPr>
          <w:rFonts w:ascii="Times New Roman" w:hAnsi="Times New Roman"/>
          <w:sz w:val="28"/>
          <w:szCs w:val="28"/>
        </w:rPr>
        <w:t xml:space="preserve">.11.2021 г. № </w:t>
      </w:r>
      <w:r w:rsidR="00BC7CBC">
        <w:rPr>
          <w:rFonts w:ascii="Times New Roman" w:hAnsi="Times New Roman"/>
          <w:sz w:val="28"/>
          <w:szCs w:val="28"/>
        </w:rPr>
        <w:t>12</w:t>
      </w:r>
      <w:r w:rsidR="00602981" w:rsidRPr="00602981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 w:rsidR="00BC7CBC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602981" w:rsidRPr="00602981">
        <w:rPr>
          <w:rFonts w:ascii="Times New Roman" w:hAnsi="Times New Roman"/>
          <w:sz w:val="28"/>
          <w:szCs w:val="28"/>
        </w:rPr>
        <w:t>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Анализ текущего состояния осуществления муниципального жилищного контроля сформирован на основании данных 2022 года.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В указанный отчетный период жилищный муниципальный контроль на территории </w:t>
      </w:r>
      <w:r w:rsidR="00BC7CBC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осуществлялся </w:t>
      </w:r>
      <w:r w:rsidR="00BC7CBC">
        <w:rPr>
          <w:rFonts w:ascii="Times New Roman" w:hAnsi="Times New Roman"/>
          <w:sz w:val="28"/>
          <w:szCs w:val="28"/>
        </w:rPr>
        <w:t>администрацией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. 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 2022 году плановых проверок не проводилось. На основании Постановления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Основными проблемами, которые по своей сути являются причинами основных нарушений требований жилищного законодательства Российской Федерации, выявляемых контрольным органом, являются: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низкие знания контролируемых лиц требований жилищного законодательства.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сознательное бездействие контролируемых лиц.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Выявить таких лиц и провести с ними профилактические мероприятия, как правило, возможно только при проведении контрольно-надзорных мероприятий.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Решением данной проблемы может быть организация первостепенной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квалифицированной профилактической работы, усиление интенсивности профилактических мероприятий, использование информации, полученной при межведомственном взаимодействии, из государственных информационных систем, доведение до контролируемых лиц правовой информации понятным и доступным способом, повышение уровня квалификации должностных лиц контрольного органа, обеспечение единообразия понимания предмета контроля контролируемыми лицами.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Наиболее значимыми рисками для охраняемых законом ценностей является несоблюдение обязательных требований, установленных жилищным законодательством.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Ожидаемыми тенденциями, которые могут оказать воздействие на состояние подконтрольной сферы в период реализации программы профилактики, являются увеличение доли законопослушных контролируемых лиц, уменьшение количества правонарушений.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02981" w:rsidRPr="00602981" w:rsidRDefault="00602981" w:rsidP="002623B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602981" w:rsidRPr="00602981" w:rsidRDefault="00602981" w:rsidP="00262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02981" w:rsidRPr="00602981" w:rsidRDefault="00602981" w:rsidP="00262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повышение прозрачности системы муниципального контроля;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формирование единого понимания обязательных требований, требований,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мотивация контролируемых лиц к добросовестному поведению.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позволяет решить следующие задачи: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определение перечня видов и сбор статистических данных, необходимых для организации профилактической работы;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повышение квалификации кадрового состава контрольного органа;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6) снижение уровня административной нагрузки на организации и граждан, осуществляющих предпринимательскую деятельность;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7) создание системы консультирования контролируемых лиц, в том числе с использованием современных информационных телекоммуникационных технологий;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8) другие задачи в зависимости от выявленных проблем в регулируемой сфере и текущего состояния профилактической работы.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Сроки реализации программы профилактики приведены в перечне основных профилактических мероприятий на 2023 год.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 программу профилактики в случае необходимости могут быть внесены изменения без проведения публичного обсуждения.</w:t>
      </w:r>
    </w:p>
    <w:p w:rsidR="00602981" w:rsidRPr="00602981" w:rsidRDefault="00602981" w:rsidP="00602981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Перечень основных профилактических мероприятий на 2023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5941"/>
        <w:gridCol w:w="2659"/>
      </w:tblGrid>
      <w:tr w:rsidR="00602981" w:rsidRPr="00602981" w:rsidTr="005F0CF5">
        <w:tc>
          <w:tcPr>
            <w:tcW w:w="97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94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Профилактические мероприятия 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проведения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822C8A" w:rsidRPr="00ED08F9" w:rsidRDefault="00602981" w:rsidP="00822C8A">
            <w:pPr>
              <w:pStyle w:val="1"/>
              <w:shd w:val="clear" w:color="auto" w:fill="FFFFFF"/>
              <w:tabs>
                <w:tab w:val="left" w:pos="1134"/>
              </w:tabs>
              <w:spacing w:before="0" w:after="0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Информирование путём размещения соответствующих сведений на официальном сайте Администрации </w:t>
            </w:r>
            <w:r w:rsidR="00822C8A">
              <w:rPr>
                <w:rFonts w:ascii="Times New Roman" w:hAnsi="Times New Roman"/>
                <w:bCs w:val="0"/>
                <w:sz w:val="24"/>
                <w:szCs w:val="24"/>
              </w:rPr>
              <w:t xml:space="preserve">городского поселения «Забайкальское»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в сети </w:t>
            </w:r>
            <w:r w:rsidRPr="00BB074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B0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) в разделе «</w:t>
            </w:r>
            <w:r w:rsidRPr="00F079F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Контрольно-надзорная деятельность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Размещению подлежат: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1. тексты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поддерживать в актуальном состоянии постоянно</w:t>
            </w:r>
          </w:p>
        </w:tc>
      </w:tr>
      <w:tr w:rsidR="00602981" w:rsidRPr="00602981" w:rsidTr="005F0CF5">
        <w:trPr>
          <w:trHeight w:val="1026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2. сведения об изменениях, внесенных в нормативные правовые акты, регулирующие осуществление муниципального жилищного контроля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 в течение 2023 г</w:t>
            </w:r>
          </w:p>
        </w:tc>
      </w:tr>
      <w:tr w:rsidR="00602981" w:rsidRPr="00602981" w:rsidTr="005F0CF5">
        <w:trPr>
          <w:trHeight w:val="2118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поддерживать в актуальном состоянии постоянно</w:t>
            </w:r>
          </w:p>
          <w:p w:rsidR="00602981" w:rsidRPr="00602981" w:rsidRDefault="00602981" w:rsidP="0082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82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81" w:rsidRPr="00602981" w:rsidTr="005F0CF5">
        <w:trPr>
          <w:trHeight w:val="971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4. перечень индикаторов риска нарушения обязательных требований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3 рабочих дней после утверждения</w:t>
            </w:r>
          </w:p>
        </w:tc>
      </w:tr>
      <w:tr w:rsidR="00602981" w:rsidRPr="00602981" w:rsidTr="005F0CF5">
        <w:trPr>
          <w:trHeight w:val="1000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5. перечень объектов контроля</w:t>
            </w:r>
          </w:p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10 рабочих дней после утверждения</w:t>
            </w:r>
          </w:p>
        </w:tc>
      </w:tr>
      <w:tr w:rsidR="00602981" w:rsidRPr="00602981" w:rsidTr="005F0CF5">
        <w:trPr>
          <w:trHeight w:val="972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6.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2023 года поддерживать в актуальном состоянии</w:t>
            </w:r>
          </w:p>
        </w:tc>
      </w:tr>
      <w:tr w:rsidR="00602981" w:rsidRPr="00602981" w:rsidTr="005F0CF5">
        <w:trPr>
          <w:trHeight w:val="985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7. сведения о получении консультаций по вопросам соблюдения обязательных требований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2023 года поддерживать в актуальном состоянии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8. ежегодный доклад о муниципальном жилищном контроле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срок до 5 рабочих дней со дня утверждения доклада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9. программа профилактики на 2024 год</w:t>
            </w: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>утверждение программы профилактики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1 октября 2023 года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(для общественного обсуждения)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5 рабочих дней со дня официального утверждения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руководства по соблюдению обязательных требований, разработанные и утвержденные в соответствии с 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течении 5 рабочих дней со дня утверждения</w:t>
            </w:r>
          </w:p>
        </w:tc>
      </w:tr>
      <w:tr w:rsidR="00602981" w:rsidRPr="00602981" w:rsidTr="009D4E74">
        <w:trPr>
          <w:trHeight w:val="1119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8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Консультирование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проводится сотрудником контрольного органа или жилищным инспектором (по телефону, посредством видео-конференцсвязи,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на личном приеме либо в ходе проведения профилактического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мероприятия, контрольного мероприятия) по вопросам, связанным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с организацией и осуществлением муниципального жилищного контроля,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в том числе о местонахождении и графике работы контрольного органа,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реквизитах нормативных правовых актов, регламентирующих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осуществление муниципального жилищного контроля, о порядке и ходе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осуществления муниципального жилищного контроля.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</w:t>
            </w:r>
          </w:p>
          <w:p w:rsidR="00602981" w:rsidRPr="00602981" w:rsidRDefault="00822C8A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поселения «Забайкальское»</w:t>
            </w:r>
            <w:r w:rsidR="00602981" w:rsidRPr="00602981">
              <w:rPr>
                <w:rFonts w:ascii="Times New Roman" w:hAnsi="Times New Roman"/>
                <w:sz w:val="24"/>
                <w:szCs w:val="24"/>
              </w:rPr>
              <w:t xml:space="preserve"> в сети «Интернет» письменного разъяснения, подписанного руководителем контрольного органа</w:t>
            </w:r>
            <w:r w:rsidR="00602981" w:rsidRPr="00602981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659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по обращениям контролируемых лиц и их представителей, поступившим в течение 2023 года </w:t>
            </w:r>
          </w:p>
        </w:tc>
      </w:tr>
    </w:tbl>
    <w:p w:rsidR="00602981" w:rsidRPr="00602981" w:rsidRDefault="00602981" w:rsidP="0060298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Контрольный орган может проводить профилактические мероприятия, не включенные в программу профилактики, такие как объявление предостережения и профилактический визит.</w:t>
      </w:r>
    </w:p>
    <w:p w:rsidR="00602981" w:rsidRPr="00602981" w:rsidRDefault="00602981" w:rsidP="009D4E7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Администрации </w:t>
      </w:r>
      <w:r w:rsidR="009D4E7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выделяемых на обеспечение текущей деятельности. 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02981">
        <w:rPr>
          <w:rFonts w:ascii="Times New Roman" w:hAnsi="Times New Roman"/>
          <w:sz w:val="28"/>
          <w:szCs w:val="28"/>
        </w:rPr>
        <w:t xml:space="preserve">Текущее управление и контроль за ходом реализации программы профилактики осуществляет Администрация </w:t>
      </w:r>
      <w:r w:rsidR="009D4E7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.  Ответственным исполнителем программы профилактики является </w:t>
      </w:r>
      <w:r w:rsidR="009D4E74">
        <w:rPr>
          <w:rFonts w:ascii="Times New Roman" w:hAnsi="Times New Roman"/>
          <w:sz w:val="28"/>
          <w:szCs w:val="28"/>
        </w:rPr>
        <w:t>отдел по ЖКХ, строительству, транспорту, связи и промышленности и ЧС.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мероприятий нарушений требований жилищного законодательства;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органом (ед.);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контрольных мероприятий (%).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Показатель эффективности профилактического мероприятия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Показателем результатов деятельности контрольного органа является выполнение запланированных мероприятий. Плановое значение показателя результатов деятельности -100 %.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жилищного контроля на территории </w:t>
      </w:r>
      <w:r w:rsidR="002623B6">
        <w:rPr>
          <w:rFonts w:ascii="Times New Roman" w:hAnsi="Times New Roman"/>
          <w:sz w:val="28"/>
          <w:szCs w:val="28"/>
        </w:rPr>
        <w:t>городского поселения «Забайкальское».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RPr="00602981" w:rsidSect="00F079F9">
      <w:pgSz w:w="11906" w:h="16838"/>
      <w:pgMar w:top="71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DC" w:rsidRDefault="004D49DC" w:rsidP="006C2FE8">
      <w:pPr>
        <w:spacing w:after="0" w:line="240" w:lineRule="auto"/>
      </w:pPr>
      <w:r>
        <w:separator/>
      </w:r>
    </w:p>
  </w:endnote>
  <w:endnote w:type="continuationSeparator" w:id="0">
    <w:p w:rsidR="004D49DC" w:rsidRDefault="004D49DC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DC" w:rsidRDefault="004D49DC" w:rsidP="006C2FE8">
      <w:pPr>
        <w:spacing w:after="0" w:line="240" w:lineRule="auto"/>
      </w:pPr>
      <w:r>
        <w:separator/>
      </w:r>
    </w:p>
  </w:footnote>
  <w:footnote w:type="continuationSeparator" w:id="0">
    <w:p w:rsidR="004D49DC" w:rsidRDefault="004D49DC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6D9"/>
    <w:rsid w:val="00007427"/>
    <w:rsid w:val="00025E3C"/>
    <w:rsid w:val="00044209"/>
    <w:rsid w:val="00052C44"/>
    <w:rsid w:val="0005615A"/>
    <w:rsid w:val="000578FA"/>
    <w:rsid w:val="00081A64"/>
    <w:rsid w:val="00085EF0"/>
    <w:rsid w:val="0009402D"/>
    <w:rsid w:val="000A42B7"/>
    <w:rsid w:val="000A5213"/>
    <w:rsid w:val="000B1CAE"/>
    <w:rsid w:val="000B44D4"/>
    <w:rsid w:val="000B450D"/>
    <w:rsid w:val="000B5B35"/>
    <w:rsid w:val="000D46C9"/>
    <w:rsid w:val="000D5DAF"/>
    <w:rsid w:val="000E1E7F"/>
    <w:rsid w:val="000E228B"/>
    <w:rsid w:val="000F0328"/>
    <w:rsid w:val="000F6B14"/>
    <w:rsid w:val="000F7579"/>
    <w:rsid w:val="001155CE"/>
    <w:rsid w:val="00117AA2"/>
    <w:rsid w:val="00136DCF"/>
    <w:rsid w:val="00147191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A7177"/>
    <w:rsid w:val="001C054B"/>
    <w:rsid w:val="001C5008"/>
    <w:rsid w:val="001E3BB2"/>
    <w:rsid w:val="001F766A"/>
    <w:rsid w:val="001F7851"/>
    <w:rsid w:val="002132E5"/>
    <w:rsid w:val="00213FB1"/>
    <w:rsid w:val="0022141D"/>
    <w:rsid w:val="002253A9"/>
    <w:rsid w:val="00235F54"/>
    <w:rsid w:val="00236FCE"/>
    <w:rsid w:val="002447B3"/>
    <w:rsid w:val="002466B1"/>
    <w:rsid w:val="00254346"/>
    <w:rsid w:val="00256B9D"/>
    <w:rsid w:val="00257BD5"/>
    <w:rsid w:val="002623B6"/>
    <w:rsid w:val="00267EF7"/>
    <w:rsid w:val="00273D6F"/>
    <w:rsid w:val="00290BC2"/>
    <w:rsid w:val="002912DD"/>
    <w:rsid w:val="002960E2"/>
    <w:rsid w:val="002A1D33"/>
    <w:rsid w:val="002B0C63"/>
    <w:rsid w:val="002B357E"/>
    <w:rsid w:val="002D3129"/>
    <w:rsid w:val="002D4B4F"/>
    <w:rsid w:val="00304B21"/>
    <w:rsid w:val="003060BE"/>
    <w:rsid w:val="00313E96"/>
    <w:rsid w:val="00322735"/>
    <w:rsid w:val="0032469B"/>
    <w:rsid w:val="003269BB"/>
    <w:rsid w:val="00326DDA"/>
    <w:rsid w:val="00330EF6"/>
    <w:rsid w:val="00332168"/>
    <w:rsid w:val="00345012"/>
    <w:rsid w:val="00353702"/>
    <w:rsid w:val="00355CBC"/>
    <w:rsid w:val="003640E4"/>
    <w:rsid w:val="003765AF"/>
    <w:rsid w:val="00376A5C"/>
    <w:rsid w:val="003851BB"/>
    <w:rsid w:val="00393A6F"/>
    <w:rsid w:val="00393C78"/>
    <w:rsid w:val="003A6D2E"/>
    <w:rsid w:val="003B077D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41F2"/>
    <w:rsid w:val="004358A6"/>
    <w:rsid w:val="0044405E"/>
    <w:rsid w:val="00446C62"/>
    <w:rsid w:val="00464A7B"/>
    <w:rsid w:val="0046527C"/>
    <w:rsid w:val="004711C2"/>
    <w:rsid w:val="00475F4B"/>
    <w:rsid w:val="00485E8E"/>
    <w:rsid w:val="004A4D4C"/>
    <w:rsid w:val="004A7B73"/>
    <w:rsid w:val="004B291F"/>
    <w:rsid w:val="004B4BF7"/>
    <w:rsid w:val="004B7447"/>
    <w:rsid w:val="004C0C44"/>
    <w:rsid w:val="004C4E13"/>
    <w:rsid w:val="004C52C1"/>
    <w:rsid w:val="004C79A7"/>
    <w:rsid w:val="004D49DC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A6E16"/>
    <w:rsid w:val="005B15FA"/>
    <w:rsid w:val="005B198B"/>
    <w:rsid w:val="005B3C69"/>
    <w:rsid w:val="005B568D"/>
    <w:rsid w:val="005C6B2C"/>
    <w:rsid w:val="005C73BA"/>
    <w:rsid w:val="005D6E81"/>
    <w:rsid w:val="005E0FCC"/>
    <w:rsid w:val="005F457E"/>
    <w:rsid w:val="005F6986"/>
    <w:rsid w:val="00602981"/>
    <w:rsid w:val="006042FA"/>
    <w:rsid w:val="00634A7C"/>
    <w:rsid w:val="00645AD6"/>
    <w:rsid w:val="00654001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2D31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51C52"/>
    <w:rsid w:val="007654B7"/>
    <w:rsid w:val="00766568"/>
    <w:rsid w:val="00766E82"/>
    <w:rsid w:val="00770F21"/>
    <w:rsid w:val="00772019"/>
    <w:rsid w:val="00776639"/>
    <w:rsid w:val="007905E3"/>
    <w:rsid w:val="007A1652"/>
    <w:rsid w:val="007C1EBB"/>
    <w:rsid w:val="007C4551"/>
    <w:rsid w:val="007D0A42"/>
    <w:rsid w:val="007D4114"/>
    <w:rsid w:val="007F642F"/>
    <w:rsid w:val="00814F4C"/>
    <w:rsid w:val="00822C8A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D4E74"/>
    <w:rsid w:val="009E0C80"/>
    <w:rsid w:val="009E2B04"/>
    <w:rsid w:val="009E3417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61238"/>
    <w:rsid w:val="00A63DD1"/>
    <w:rsid w:val="00A71ABF"/>
    <w:rsid w:val="00A71E6A"/>
    <w:rsid w:val="00A74273"/>
    <w:rsid w:val="00A7696A"/>
    <w:rsid w:val="00A81D42"/>
    <w:rsid w:val="00A831B4"/>
    <w:rsid w:val="00A94F5B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63B27"/>
    <w:rsid w:val="00B70BE8"/>
    <w:rsid w:val="00B90E6A"/>
    <w:rsid w:val="00BA299B"/>
    <w:rsid w:val="00BB074A"/>
    <w:rsid w:val="00BB77B7"/>
    <w:rsid w:val="00BC613E"/>
    <w:rsid w:val="00BC7CBC"/>
    <w:rsid w:val="00BD0B55"/>
    <w:rsid w:val="00BE4CAF"/>
    <w:rsid w:val="00BF2EB9"/>
    <w:rsid w:val="00BF526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57B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72F76"/>
    <w:rsid w:val="00D8096B"/>
    <w:rsid w:val="00D81500"/>
    <w:rsid w:val="00D822B0"/>
    <w:rsid w:val="00D8720A"/>
    <w:rsid w:val="00D95058"/>
    <w:rsid w:val="00DA3BAD"/>
    <w:rsid w:val="00DA3FF1"/>
    <w:rsid w:val="00DB28FC"/>
    <w:rsid w:val="00DB2C8F"/>
    <w:rsid w:val="00DC75CD"/>
    <w:rsid w:val="00DD2A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471A"/>
    <w:rsid w:val="00E45D6E"/>
    <w:rsid w:val="00E576EF"/>
    <w:rsid w:val="00E64D74"/>
    <w:rsid w:val="00E65A2F"/>
    <w:rsid w:val="00E84E1D"/>
    <w:rsid w:val="00E8529D"/>
    <w:rsid w:val="00E93C00"/>
    <w:rsid w:val="00E97DC0"/>
    <w:rsid w:val="00EA016B"/>
    <w:rsid w:val="00EA1AD0"/>
    <w:rsid w:val="00EA5592"/>
    <w:rsid w:val="00EB6386"/>
    <w:rsid w:val="00EC2A8B"/>
    <w:rsid w:val="00ED08F9"/>
    <w:rsid w:val="00EF0411"/>
    <w:rsid w:val="00EF54D7"/>
    <w:rsid w:val="00EF6D04"/>
    <w:rsid w:val="00F017BB"/>
    <w:rsid w:val="00F079F9"/>
    <w:rsid w:val="00F1332D"/>
    <w:rsid w:val="00F1460A"/>
    <w:rsid w:val="00F27607"/>
    <w:rsid w:val="00F33D1E"/>
    <w:rsid w:val="00F37F03"/>
    <w:rsid w:val="00F52842"/>
    <w:rsid w:val="00F53F8E"/>
    <w:rsid w:val="00F65456"/>
    <w:rsid w:val="00F8552F"/>
    <w:rsid w:val="00FB4C38"/>
    <w:rsid w:val="00FB7A2A"/>
    <w:rsid w:val="00FC53BF"/>
    <w:rsid w:val="00FE410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4CF146-9CAC-4CE2-AD78-48C70D68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customStyle="1" w:styleId="ConsPlusTitle">
    <w:name w:val="ConsPlusTitle"/>
    <w:rsid w:val="00602981"/>
    <w:pPr>
      <w:widowControl w:val="0"/>
      <w:autoSpaceDE w:val="0"/>
      <w:autoSpaceDN w:val="0"/>
    </w:pPr>
    <w:rPr>
      <w:rFonts w:eastAsia="Calibri" w:cs="Calibri"/>
      <w:b/>
      <w:sz w:val="22"/>
    </w:rPr>
  </w:style>
  <w:style w:type="paragraph" w:customStyle="1" w:styleId="consplustitle0">
    <w:name w:val="consplustitle"/>
    <w:basedOn w:val="a"/>
    <w:rsid w:val="00326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05714-B625-4EDF-AAD6-D6F70052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11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140</cp:revision>
  <cp:lastPrinted>2022-04-07T07:49:00Z</cp:lastPrinted>
  <dcterms:created xsi:type="dcterms:W3CDTF">2017-10-11T23:16:00Z</dcterms:created>
  <dcterms:modified xsi:type="dcterms:W3CDTF">2022-12-21T23:20:00Z</dcterms:modified>
</cp:coreProperties>
</file>